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6A5254" w:rsidP="00012364">
      <w:pPr>
        <w:tabs>
          <w:tab w:val="left" w:pos="3860"/>
        </w:tabs>
        <w:jc w:val="right"/>
      </w:pPr>
      <w:r>
        <w:t>Покровского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6A525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Покровского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509,49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-17 684,70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-17 684,70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-17 684,70</w:t>
            </w:r>
          </w:p>
        </w:tc>
      </w:tr>
      <w:tr w:rsidR="009B5B2C" w:rsidRPr="00705BC7" w:rsidTr="006A5254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-17 684,70</w:t>
            </w:r>
          </w:p>
        </w:tc>
      </w:tr>
      <w:tr w:rsidR="009B5B2C" w:rsidRPr="00705BC7" w:rsidTr="006A5254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-17 684,70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18 194,19</w:t>
            </w:r>
          </w:p>
        </w:tc>
      </w:tr>
      <w:tr w:rsidR="009B5B2C" w:rsidRPr="00705BC7" w:rsidTr="006A5254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18 194,19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18 194,19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18 194,19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6A5254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835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6A5254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18 194,19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54610A"/>
    <w:rsid w:val="006A5254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AB14F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2026-03-20T06:16:00Z</dcterms:modified>
</cp:coreProperties>
</file>